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D500BE" w:rsidRDefault="00D500BE" w:rsidP="00FB19F0">
      <w:pPr>
        <w:spacing w:after="0" w:line="240" w:lineRule="auto"/>
        <w:outlineLvl w:val="0"/>
        <w:rPr>
          <w:rFonts w:eastAsia="Calibri" w:cs="Tahoma"/>
          <w:b/>
        </w:rPr>
      </w:pPr>
    </w:p>
    <w:p w:rsidR="00086611" w:rsidRDefault="00086611" w:rsidP="00FB19F0">
      <w:pPr>
        <w:spacing w:after="0" w:line="240" w:lineRule="auto"/>
        <w:outlineLvl w:val="0"/>
        <w:rPr>
          <w:rFonts w:cs="Tahoma"/>
          <w:b/>
          <w:color w:val="000000"/>
          <w:spacing w:val="-4"/>
        </w:rPr>
      </w:pPr>
    </w:p>
    <w:tbl>
      <w:tblPr>
        <w:tblW w:w="14560" w:type="dxa"/>
        <w:tblLook w:val="04A0" w:firstRow="1" w:lastRow="0" w:firstColumn="1" w:lastColumn="0" w:noHBand="0" w:noVBand="1"/>
      </w:tblPr>
      <w:tblGrid>
        <w:gridCol w:w="892"/>
        <w:gridCol w:w="5994"/>
        <w:gridCol w:w="993"/>
        <w:gridCol w:w="1472"/>
        <w:gridCol w:w="809"/>
        <w:gridCol w:w="1052"/>
        <w:gridCol w:w="1674"/>
        <w:gridCol w:w="1674"/>
      </w:tblGrid>
      <w:tr w:rsidR="00D60486" w:rsidRPr="00921B50" w:rsidTr="00921B50">
        <w:trPr>
          <w:trHeight w:val="28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Наименование продукции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21B50">
              <w:rPr>
                <w:rFonts w:cs="Tahoma"/>
                <w:color w:val="000000" w:themeColor="text1"/>
                <w:sz w:val="16"/>
                <w:szCs w:val="16"/>
              </w:rPr>
              <w:t>Код</w:t>
            </w:r>
            <w:r w:rsidRPr="00921B50">
              <w:rPr>
                <w:rFonts w:cs="Tahoma"/>
                <w:color w:val="000000" w:themeColor="text1"/>
                <w:sz w:val="16"/>
                <w:szCs w:val="16"/>
              </w:rPr>
              <w:br/>
              <w:t>ОКПД2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21B50">
              <w:rPr>
                <w:rFonts w:cs="Tahoma"/>
                <w:color w:val="000000" w:themeColor="text1"/>
                <w:sz w:val="16"/>
                <w:szCs w:val="16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Начальная (максимальная) цена единицы товара работы услуги, руб. без НДС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921B50">
              <w:rPr>
                <w:rStyle w:val="a3"/>
                <w:rFonts w:eastAsia="Times New Roman" w:cs="Tahoma"/>
                <w:bCs/>
                <w:sz w:val="16"/>
                <w:szCs w:val="16"/>
                <w:lang w:eastAsia="ru-RU"/>
              </w:rPr>
              <w:footnoteReference w:id="1"/>
            </w:r>
          </w:p>
        </w:tc>
      </w:tr>
      <w:tr w:rsidR="00D60486" w:rsidRPr="00921B50" w:rsidTr="00921B50">
        <w:trPr>
          <w:trHeight w:val="28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486" w:rsidRPr="00921B50" w:rsidRDefault="00D60486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bCs/>
                <w:sz w:val="16"/>
                <w:szCs w:val="16"/>
              </w:rPr>
            </w:pPr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>Терминал автоматизированной системы передачи показаний и оплаты тип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cs="Tahoma"/>
                <w:sz w:val="16"/>
                <w:szCs w:val="16"/>
              </w:rPr>
              <w:t>26.20.16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E410A2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272 430,00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326 916,00</w:t>
            </w:r>
          </w:p>
        </w:tc>
      </w:tr>
      <w:tr w:rsidR="00D60486" w:rsidRPr="00921B50" w:rsidTr="00921B50">
        <w:trPr>
          <w:trHeight w:val="28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486" w:rsidRPr="00921B50" w:rsidRDefault="00D60486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>Терминал автоматизированной системы передачи показаний и оплаты тип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cs="Tahoma"/>
                <w:sz w:val="16"/>
                <w:szCs w:val="16"/>
              </w:rPr>
              <w:t>26.20.16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E410A2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405 630,00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486 756,000</w:t>
            </w:r>
          </w:p>
        </w:tc>
      </w:tr>
      <w:tr w:rsidR="00D60486" w:rsidRPr="00921B50" w:rsidTr="00921B50">
        <w:trPr>
          <w:trHeight w:val="28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486" w:rsidRPr="00921B50" w:rsidRDefault="00D60486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 xml:space="preserve">Терминал автоматизированной системы </w:t>
            </w:r>
            <w:proofErr w:type="spellStart"/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>видеоконсультаций</w:t>
            </w:r>
            <w:proofErr w:type="spellEnd"/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 xml:space="preserve"> тип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cs="Tahoma"/>
                <w:sz w:val="16"/>
                <w:szCs w:val="16"/>
              </w:rPr>
              <w:t>26.20.16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E410A2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957 510,00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1 149 012,00</w:t>
            </w:r>
          </w:p>
        </w:tc>
      </w:tr>
      <w:tr w:rsidR="00D60486" w:rsidRPr="00921B50" w:rsidTr="00921B50">
        <w:trPr>
          <w:trHeight w:val="28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486" w:rsidRPr="00921B50" w:rsidRDefault="00D60486" w:rsidP="00D60486">
            <w:pPr>
              <w:pStyle w:val="afd"/>
              <w:spacing w:after="0"/>
              <w:rPr>
                <w:color w:val="000000"/>
                <w:sz w:val="16"/>
                <w:szCs w:val="16"/>
              </w:rPr>
            </w:pPr>
            <w:r w:rsidRPr="00921B50">
              <w:rPr>
                <w:color w:val="000000"/>
                <w:spacing w:val="-4"/>
                <w:sz w:val="16"/>
                <w:szCs w:val="16"/>
              </w:rPr>
              <w:t xml:space="preserve">Терминал автоматизированной системы </w:t>
            </w:r>
            <w:proofErr w:type="spellStart"/>
            <w:r w:rsidRPr="00921B50">
              <w:rPr>
                <w:color w:val="000000"/>
                <w:spacing w:val="-4"/>
                <w:sz w:val="16"/>
                <w:szCs w:val="16"/>
              </w:rPr>
              <w:t>видеоконсультаций</w:t>
            </w:r>
            <w:proofErr w:type="spellEnd"/>
            <w:r w:rsidRPr="00921B50">
              <w:rPr>
                <w:color w:val="000000"/>
                <w:spacing w:val="-4"/>
                <w:sz w:val="16"/>
                <w:szCs w:val="16"/>
              </w:rPr>
              <w:t xml:space="preserve"> тип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cs="Tahoma"/>
                <w:sz w:val="16"/>
                <w:szCs w:val="16"/>
              </w:rPr>
              <w:t>26.20.16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E410A2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  <w:bookmarkStart w:id="0" w:name="_GoBack"/>
            <w:bookmarkEnd w:id="0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1 357 510,00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1 629 012,00</w:t>
            </w:r>
          </w:p>
        </w:tc>
      </w:tr>
      <w:tr w:rsidR="00D60486" w:rsidRPr="00921B50" w:rsidTr="00921B50">
        <w:trPr>
          <w:trHeight w:val="28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486" w:rsidRPr="00921B50" w:rsidRDefault="00D60486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color w:val="000000"/>
                <w:sz w:val="16"/>
                <w:szCs w:val="16"/>
              </w:rPr>
            </w:pPr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>Программное обеспечение терминала автоматизированной системы передачи показаний и оплаты тип 1 и тип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58.29.40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запрет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шт.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104 040,00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104 040,00</w:t>
            </w:r>
          </w:p>
        </w:tc>
      </w:tr>
      <w:tr w:rsidR="00D60486" w:rsidRPr="00921B50" w:rsidTr="00921B50">
        <w:trPr>
          <w:trHeight w:val="28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5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rPr>
                <w:rFonts w:cs="Tahoma"/>
                <w:color w:val="000000"/>
                <w:sz w:val="16"/>
                <w:szCs w:val="16"/>
                <w:lang w:eastAsia="ru-RU"/>
              </w:rPr>
            </w:pPr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 xml:space="preserve">Программное обеспечение терминала автоматизированной системы </w:t>
            </w:r>
            <w:proofErr w:type="spellStart"/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>видеоконсультаций</w:t>
            </w:r>
            <w:proofErr w:type="spellEnd"/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 xml:space="preserve"> тип 1 и тип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58.29.40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запрет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шт.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387 300,00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387 300,00</w:t>
            </w:r>
          </w:p>
        </w:tc>
      </w:tr>
      <w:tr w:rsidR="00D60486" w:rsidRPr="00921B50" w:rsidTr="00921B50">
        <w:trPr>
          <w:trHeight w:val="28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D60486" w:rsidRPr="00921B50" w:rsidRDefault="00D60486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bCs/>
                <w:sz w:val="16"/>
                <w:szCs w:val="16"/>
              </w:rPr>
            </w:pPr>
            <w:r w:rsidRPr="00921B50">
              <w:rPr>
                <w:rFonts w:cs="Tahoma"/>
                <w:color w:val="000000"/>
                <w:spacing w:val="-4"/>
                <w:sz w:val="16"/>
                <w:szCs w:val="16"/>
              </w:rPr>
              <w:t>Программное обеспечение администратора системы самообслуживания клиентов.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58.29.40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86" w:rsidRPr="00921B50" w:rsidRDefault="00921B50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запрет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шт.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86" w:rsidRPr="00921B50" w:rsidRDefault="00D60486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6 000 000,00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486" w:rsidRPr="00921B50" w:rsidRDefault="00D60486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921B50">
              <w:rPr>
                <w:rFonts w:cs="Tahoma"/>
                <w:sz w:val="16"/>
                <w:szCs w:val="16"/>
              </w:rPr>
              <w:t>6 000 000,00</w:t>
            </w:r>
          </w:p>
        </w:tc>
      </w:tr>
      <w:tr w:rsidR="00921B50" w:rsidRPr="00921B50" w:rsidTr="00FC0D50">
        <w:trPr>
          <w:trHeight w:val="590"/>
        </w:trPr>
        <w:tc>
          <w:tcPr>
            <w:tcW w:w="128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50" w:rsidRPr="00921B50" w:rsidRDefault="00921B50" w:rsidP="00D60486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921B50">
              <w:rPr>
                <w:rFonts w:eastAsia="Times New Roman" w:cs="Tahoma"/>
                <w:b/>
                <w:color w:val="000000"/>
                <w:sz w:val="16"/>
                <w:szCs w:val="16"/>
              </w:rPr>
              <w:t>Начальная (максимальная) сумма цен за единицу продукции:</w:t>
            </w:r>
          </w:p>
          <w:p w:rsidR="00921B50" w:rsidRPr="00921B50" w:rsidRDefault="00921B50" w:rsidP="00D60486">
            <w:pPr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50" w:rsidRPr="00921B50" w:rsidRDefault="00921B50" w:rsidP="00D60486">
            <w:pPr>
              <w:rPr>
                <w:rFonts w:cs="Tahoma"/>
                <w:b/>
                <w:bCs/>
                <w:sz w:val="16"/>
                <w:szCs w:val="16"/>
              </w:rPr>
            </w:pPr>
            <w:r w:rsidRPr="00921B50">
              <w:rPr>
                <w:rFonts w:cs="Tahoma"/>
                <w:b/>
                <w:bCs/>
                <w:sz w:val="16"/>
                <w:szCs w:val="16"/>
              </w:rPr>
              <w:t>10 083 036,00</w:t>
            </w:r>
          </w:p>
        </w:tc>
      </w:tr>
    </w:tbl>
    <w:p w:rsidR="0085564A" w:rsidRPr="00EB2E14" w:rsidRDefault="0085564A" w:rsidP="00525AC1">
      <w:pPr>
        <w:outlineLvl w:val="0"/>
        <w:rPr>
          <w:rFonts w:cs="Tahoma"/>
          <w:b/>
          <w:color w:val="FF0000"/>
        </w:rPr>
      </w:pPr>
    </w:p>
    <w:sectPr w:rsidR="0085564A" w:rsidRPr="00EB2E14" w:rsidSect="002D2A6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669" w:rsidRDefault="00FA5669" w:rsidP="009A32CA">
      <w:pPr>
        <w:spacing w:after="0" w:line="240" w:lineRule="auto"/>
      </w:pPr>
      <w:r>
        <w:separator/>
      </w:r>
    </w:p>
  </w:endnote>
  <w:endnote w:type="continuationSeparator" w:id="0">
    <w:p w:rsidR="00FA5669" w:rsidRDefault="00FA566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669" w:rsidRDefault="00FA5669" w:rsidP="009A32CA">
      <w:pPr>
        <w:spacing w:after="0" w:line="240" w:lineRule="auto"/>
      </w:pPr>
      <w:r>
        <w:separator/>
      </w:r>
    </w:p>
  </w:footnote>
  <w:footnote w:type="continuationSeparator" w:id="0">
    <w:p w:rsidR="00FA5669" w:rsidRDefault="00FA5669" w:rsidP="009A32CA">
      <w:pPr>
        <w:spacing w:after="0" w:line="240" w:lineRule="auto"/>
      </w:pPr>
      <w:r>
        <w:continuationSeparator/>
      </w:r>
    </w:p>
  </w:footnote>
  <w:footnote w:id="1">
    <w:p w:rsidR="00D60486" w:rsidRPr="00FB19F0" w:rsidRDefault="00D60486" w:rsidP="00CC0EC6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FB19F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FB19F0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FB19F0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B19F0">
        <w:rPr>
          <w:rFonts w:ascii="Tahoma" w:hAnsi="Tahoma" w:cs="Tahoma"/>
          <w:sz w:val="16"/>
          <w:szCs w:val="16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611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08AE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6949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99E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735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29CC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5C4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1F37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EED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12D9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267E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346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B50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2C45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77B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DB3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5DC"/>
    <w:rsid w:val="00CB682A"/>
    <w:rsid w:val="00CB713E"/>
    <w:rsid w:val="00CC01D7"/>
    <w:rsid w:val="00CC042E"/>
    <w:rsid w:val="00CC0EC6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0486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B35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10A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69"/>
    <w:rsid w:val="00FA60A6"/>
    <w:rsid w:val="00FA60BF"/>
    <w:rsid w:val="00FA736C"/>
    <w:rsid w:val="00FA7855"/>
    <w:rsid w:val="00FA7CEE"/>
    <w:rsid w:val="00FA7D5B"/>
    <w:rsid w:val="00FB1128"/>
    <w:rsid w:val="00FB15BD"/>
    <w:rsid w:val="00FB19F0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1C3F6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  <w:style w:type="paragraph" w:customStyle="1" w:styleId="afd">
    <w:name w:val="Параграф"/>
    <w:basedOn w:val="a"/>
    <w:next w:val="a"/>
    <w:qFormat/>
    <w:rsid w:val="00FB19F0"/>
    <w:pPr>
      <w:spacing w:after="75" w:line="240" w:lineRule="auto"/>
    </w:pPr>
    <w:rPr>
      <w:rFonts w:eastAsia="Times New Roman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12382-CC00-460C-A401-909FF222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15</cp:revision>
  <dcterms:created xsi:type="dcterms:W3CDTF">2023-10-10T09:48:00Z</dcterms:created>
  <dcterms:modified xsi:type="dcterms:W3CDTF">2025-05-13T05:21:00Z</dcterms:modified>
</cp:coreProperties>
</file>